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76" w:rsidRDefault="00A52A76" w:rsidP="00A52A76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VKS100 - základná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verzia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je vybavená </w:t>
      </w:r>
      <w:proofErr w:type="spellStart"/>
      <w:r>
        <w:rPr>
          <w:rFonts w:ascii="Verdana" w:hAnsi="Verdana"/>
          <w:color w:val="333333"/>
          <w:sz w:val="18"/>
          <w:szCs w:val="18"/>
        </w:rPr>
        <w:t>svorkovnicou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umožňujúcou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pripojenie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k </w:t>
      </w:r>
      <w:proofErr w:type="spellStart"/>
      <w:r>
        <w:rPr>
          <w:rFonts w:ascii="Verdana" w:hAnsi="Verdana"/>
          <w:color w:val="333333"/>
          <w:sz w:val="18"/>
          <w:szCs w:val="18"/>
        </w:rPr>
        <w:t>elektrickej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sieti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333333"/>
          <w:sz w:val="18"/>
          <w:szCs w:val="18"/>
        </w:rPr>
        <w:t>Spustenie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ventilátora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môže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uskutočniť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samostatným </w:t>
      </w:r>
      <w:proofErr w:type="spellStart"/>
      <w:r>
        <w:rPr>
          <w:rFonts w:ascii="Verdana" w:hAnsi="Verdana"/>
          <w:color w:val="333333"/>
          <w:sz w:val="18"/>
          <w:szCs w:val="18"/>
        </w:rPr>
        <w:t>spínačom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alebo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vypínačom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osvetlenia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miestnosti</w:t>
      </w:r>
      <w:proofErr w:type="spellEnd"/>
      <w:r>
        <w:rPr>
          <w:rFonts w:ascii="Verdana" w:hAnsi="Verdana"/>
          <w:color w:val="333333"/>
          <w:sz w:val="18"/>
          <w:szCs w:val="18"/>
        </w:rPr>
        <w:t>.</w:t>
      </w:r>
    </w:p>
    <w:p w:rsidR="00A52A76" w:rsidRDefault="00A52A76" w:rsidP="00A52A76">
      <w:pPr>
        <w:pStyle w:val="Nadpis3"/>
        <w:spacing w:before="150" w:beforeAutospacing="0" w:after="75" w:afterAutospacing="0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Balenie</w:t>
      </w:r>
      <w:bookmarkStart w:id="0" w:name="_GoBack"/>
      <w:bookmarkEnd w:id="0"/>
      <w:proofErr w:type="spellEnd"/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174"/>
        <w:gridCol w:w="994"/>
        <w:gridCol w:w="1254"/>
        <w:gridCol w:w="1878"/>
        <w:gridCol w:w="698"/>
        <w:gridCol w:w="1600"/>
      </w:tblGrid>
      <w:tr w:rsidR="00A52A76" w:rsidTr="00A52A7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obj</w:t>
            </w:r>
            <w:proofErr w:type="spellEnd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jc w:val="right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rozmery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farba</w:t>
            </w:r>
            <w:proofErr w:type="spellEnd"/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 w:val="17"/>
                <w:szCs w:val="17"/>
              </w:rPr>
              <w:t>EAN</w:t>
            </w:r>
          </w:p>
        </w:tc>
      </w:tr>
      <w:tr w:rsidR="00A52A76" w:rsidTr="00A52A7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VKS Ø100mm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100mm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W-85mm, Z-53mm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8595100149244</w:t>
            </w:r>
          </w:p>
        </w:tc>
      </w:tr>
      <w:tr w:rsidR="00A52A76" w:rsidTr="00A52A7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VE1178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VKS Ø125mm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ABS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jc w:val="right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10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</w:rPr>
              <w:t>Ø125mm, W-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</w:rPr>
              <w:t>72mm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</w:rPr>
              <w:t>, Z-42mm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</w:rPr>
              <w:t>biela</w:t>
            </w:r>
            <w:proofErr w:type="spellEnd"/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</w:tbl>
    <w:p w:rsidR="00A52A76" w:rsidRDefault="00A52A76" w:rsidP="00A52A76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tbl>
      <w:tblPr>
        <w:tblW w:w="5984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9"/>
        <w:gridCol w:w="2208"/>
        <w:gridCol w:w="2637"/>
      </w:tblGrid>
      <w:tr w:rsidR="00A52A76" w:rsidTr="00A52A7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            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Príkon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</w:t>
            </w:r>
            <w:proofErr w:type="gram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W)   </w:t>
            </w:r>
            <w:proofErr w:type="gram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   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proofErr w:type="spellStart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Výkonnosť</w:t>
            </w:r>
            <w:proofErr w:type="spellEnd"/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 xml:space="preserve"> (m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  <w:vertAlign w:val="superscript"/>
              </w:rPr>
              <w:t>3</w:t>
            </w: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/h)</w:t>
            </w:r>
          </w:p>
        </w:tc>
      </w:tr>
      <w:tr w:rsidR="00A52A76" w:rsidTr="00A52A7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101</w:t>
            </w:r>
          </w:p>
        </w:tc>
      </w:tr>
      <w:tr w:rsidR="00A52A76" w:rsidTr="00A52A7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105" w:type="dxa"/>
              <w:left w:w="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Vrazn"/>
                <w:rFonts w:ascii="Verdana" w:hAnsi="Verdana"/>
                <w:color w:val="333333"/>
                <w:sz w:val="18"/>
                <w:szCs w:val="18"/>
              </w:rPr>
              <w:t>VE1178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105" w:type="dxa"/>
              <w:left w:w="210" w:type="dxa"/>
              <w:bottom w:w="105" w:type="dxa"/>
              <w:right w:w="210" w:type="dxa"/>
            </w:tcMar>
            <w:hideMark/>
          </w:tcPr>
          <w:p w:rsidR="00A52A76" w:rsidRDefault="00A52A76">
            <w:pPr>
              <w:spacing w:after="6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154</w:t>
            </w:r>
          </w:p>
        </w:tc>
      </w:tr>
    </w:tbl>
    <w:p w:rsidR="00A52A76" w:rsidRDefault="00A52A76" w:rsidP="00A52A76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A52A76" w:rsidRDefault="00A52A76" w:rsidP="00A52A76">
      <w:pPr>
        <w:pStyle w:val="Normlnywebov"/>
        <w:spacing w:before="60" w:beforeAutospacing="0" w:after="225" w:afterAutospacing="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Pozn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: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Všetky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typy a modely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stenových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,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stropných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a kanálových sú určené k podpore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ventilácie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v obytných budovách a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priestoroch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verejného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záujmu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Vyznačujú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sa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tichou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prácou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a nízkou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spotrebou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Style w:val="Zvraznenie"/>
          <w:rFonts w:ascii="Verdana" w:hAnsi="Verdana"/>
          <w:color w:val="333333"/>
          <w:sz w:val="18"/>
          <w:szCs w:val="18"/>
        </w:rPr>
        <w:t>el.energie</w:t>
      </w:r>
      <w:proofErr w:type="spellEnd"/>
      <w:proofErr w:type="gram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, vysokou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spoľahlivosťou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a vysokým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výkonom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. Ventilátory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počas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práce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nerušia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iné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elektronické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zariadenia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.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Pripojenie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len na </w:t>
      </w:r>
      <w:proofErr w:type="gramStart"/>
      <w:r>
        <w:rPr>
          <w:rStyle w:val="Zvraznenie"/>
          <w:rFonts w:ascii="Verdana" w:hAnsi="Verdana"/>
          <w:color w:val="333333"/>
          <w:sz w:val="18"/>
          <w:szCs w:val="18"/>
        </w:rPr>
        <w:t>230V</w:t>
      </w:r>
      <w:proofErr w:type="gram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/50Hz. Stupeň ochrany u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všetkých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uvádzaných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Style w:val="Zvraznenie"/>
          <w:rFonts w:ascii="Verdana" w:hAnsi="Verdana"/>
          <w:color w:val="333333"/>
          <w:sz w:val="18"/>
          <w:szCs w:val="18"/>
        </w:rPr>
        <w:t>typov</w:t>
      </w:r>
      <w:proofErr w:type="spellEnd"/>
      <w:r>
        <w:rPr>
          <w:rStyle w:val="Zvraznenie"/>
          <w:rFonts w:ascii="Verdana" w:hAnsi="Verdana"/>
          <w:color w:val="333333"/>
          <w:sz w:val="18"/>
          <w:szCs w:val="18"/>
        </w:rPr>
        <w:t xml:space="preserve"> IPX4.</w:t>
      </w:r>
    </w:p>
    <w:p w:rsidR="00BF41A3" w:rsidRPr="00A52A76" w:rsidRDefault="00BF41A3" w:rsidP="00A52A76"/>
    <w:sectPr w:rsidR="00BF41A3" w:rsidRPr="00A5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AB0"/>
    <w:multiLevelType w:val="multilevel"/>
    <w:tmpl w:val="B5D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CE"/>
    <w:rsid w:val="00063BB9"/>
    <w:rsid w:val="001C71CE"/>
    <w:rsid w:val="00200558"/>
    <w:rsid w:val="003661D7"/>
    <w:rsid w:val="003E656D"/>
    <w:rsid w:val="00467589"/>
    <w:rsid w:val="00477B46"/>
    <w:rsid w:val="0059105B"/>
    <w:rsid w:val="005E281D"/>
    <w:rsid w:val="005E5416"/>
    <w:rsid w:val="007267A8"/>
    <w:rsid w:val="00741346"/>
    <w:rsid w:val="009B247C"/>
    <w:rsid w:val="00A52A76"/>
    <w:rsid w:val="00BF41A3"/>
    <w:rsid w:val="00C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1791"/>
  <w15:chartTrackingRefBased/>
  <w15:docId w15:val="{14F5A134-FFC0-42A3-AF69-9AB7734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C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C71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ywebov">
    <w:name w:val="Normal (Web)"/>
    <w:basedOn w:val="Normlny"/>
    <w:uiPriority w:val="99"/>
    <w:unhideWhenUsed/>
    <w:rsid w:val="001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1C71C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C71C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C7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70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06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627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8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2017-12-11T12:00:00Z</dcterms:created>
  <dcterms:modified xsi:type="dcterms:W3CDTF">2017-12-11T12:00:00Z</dcterms:modified>
</cp:coreProperties>
</file>