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B8" w:rsidRDefault="005948DC" w:rsidP="0044592B">
      <w:pPr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Praktické </w:t>
      </w:r>
      <w:proofErr w:type="spellStart"/>
      <w:r>
        <w:rPr>
          <w:rFonts w:ascii="Verdana" w:hAnsi="Verdana"/>
          <w:color w:val="333333"/>
          <w:sz w:val="18"/>
          <w:szCs w:val="18"/>
        </w:rPr>
        <w:t>príslušenstvo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na </w:t>
      </w:r>
      <w:proofErr w:type="spellStart"/>
      <w:r>
        <w:rPr>
          <w:rFonts w:ascii="Verdana" w:hAnsi="Verdana"/>
          <w:color w:val="333333"/>
          <w:sz w:val="18"/>
          <w:szCs w:val="18"/>
        </w:rPr>
        <w:t>správnu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aplikáciu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tekutých </w:t>
      </w:r>
      <w:proofErr w:type="spellStart"/>
      <w:r>
        <w:rPr>
          <w:rFonts w:ascii="Verdana" w:hAnsi="Verdana"/>
          <w:color w:val="333333"/>
          <w:sz w:val="18"/>
          <w:szCs w:val="18"/>
        </w:rPr>
        <w:t>kotiev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. </w:t>
      </w:r>
      <w:r w:rsidR="0044592B">
        <w:rPr>
          <w:rFonts w:ascii="Verdana" w:hAnsi="Verdana"/>
          <w:color w:val="333333"/>
          <w:sz w:val="18"/>
          <w:szCs w:val="18"/>
        </w:rPr>
        <w:t xml:space="preserve">Ide o </w:t>
      </w:r>
      <w:proofErr w:type="spellStart"/>
      <w:r w:rsidR="007843B8">
        <w:rPr>
          <w:rFonts w:ascii="Verdana" w:hAnsi="Verdana"/>
          <w:color w:val="333333"/>
          <w:sz w:val="18"/>
          <w:szCs w:val="18"/>
        </w:rPr>
        <w:t>čistiace</w:t>
      </w:r>
      <w:proofErr w:type="spellEnd"/>
      <w:r w:rsidR="007843B8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7843B8">
        <w:rPr>
          <w:rFonts w:ascii="Verdana" w:hAnsi="Verdana"/>
          <w:color w:val="333333"/>
          <w:sz w:val="18"/>
          <w:szCs w:val="18"/>
        </w:rPr>
        <w:t>kefky</w:t>
      </w:r>
      <w:proofErr w:type="spellEnd"/>
      <w:r w:rsidR="007843B8">
        <w:rPr>
          <w:rFonts w:ascii="Verdana" w:hAnsi="Verdana"/>
          <w:color w:val="333333"/>
          <w:sz w:val="18"/>
          <w:szCs w:val="18"/>
        </w:rPr>
        <w:t xml:space="preserve"> k </w:t>
      </w:r>
      <w:proofErr w:type="spellStart"/>
      <w:r w:rsidR="007843B8">
        <w:rPr>
          <w:rFonts w:ascii="Verdana" w:hAnsi="Verdana"/>
          <w:color w:val="333333"/>
          <w:sz w:val="18"/>
          <w:szCs w:val="18"/>
        </w:rPr>
        <w:t>uvoľneniu</w:t>
      </w:r>
      <w:proofErr w:type="spellEnd"/>
      <w:r w:rsidR="007843B8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7843B8">
        <w:rPr>
          <w:rFonts w:ascii="Verdana" w:hAnsi="Verdana"/>
          <w:color w:val="333333"/>
          <w:sz w:val="18"/>
          <w:szCs w:val="18"/>
        </w:rPr>
        <w:t>nesúdržného</w:t>
      </w:r>
      <w:proofErr w:type="spellEnd"/>
      <w:r w:rsidR="007843B8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7843B8">
        <w:rPr>
          <w:rFonts w:ascii="Verdana" w:hAnsi="Verdana"/>
          <w:color w:val="333333"/>
          <w:sz w:val="18"/>
          <w:szCs w:val="18"/>
        </w:rPr>
        <w:t>odvŕtaného</w:t>
      </w:r>
      <w:proofErr w:type="spellEnd"/>
      <w:r w:rsidR="007843B8">
        <w:rPr>
          <w:rFonts w:ascii="Verdana" w:hAnsi="Verdana"/>
          <w:color w:val="333333"/>
          <w:sz w:val="18"/>
          <w:szCs w:val="18"/>
        </w:rPr>
        <w:t xml:space="preserve"> materiálu </w:t>
      </w:r>
      <w:proofErr w:type="spellStart"/>
      <w:r w:rsidR="007843B8">
        <w:rPr>
          <w:rFonts w:ascii="Verdana" w:hAnsi="Verdana"/>
          <w:color w:val="333333"/>
          <w:sz w:val="18"/>
          <w:szCs w:val="18"/>
        </w:rPr>
        <w:t>vo</w:t>
      </w:r>
      <w:proofErr w:type="spellEnd"/>
      <w:r w:rsidR="007843B8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="007843B8">
        <w:rPr>
          <w:rFonts w:ascii="Verdana" w:hAnsi="Verdana"/>
          <w:color w:val="333333"/>
          <w:sz w:val="18"/>
          <w:szCs w:val="18"/>
        </w:rPr>
        <w:t>vnútri</w:t>
      </w:r>
      <w:proofErr w:type="spellEnd"/>
      <w:r w:rsidR="007843B8">
        <w:rPr>
          <w:rFonts w:ascii="Verdana" w:hAnsi="Verdana"/>
          <w:color w:val="333333"/>
          <w:sz w:val="18"/>
          <w:szCs w:val="18"/>
        </w:rPr>
        <w:t xml:space="preserve"> otvoru.</w:t>
      </w:r>
    </w:p>
    <w:p w:rsidR="0044592B" w:rsidRDefault="0044592B" w:rsidP="0044592B">
      <w:pPr>
        <w:rPr>
          <w:b/>
          <w:lang w:val="sk-SK"/>
        </w:rPr>
      </w:pPr>
      <w:r>
        <w:rPr>
          <w:b/>
          <w:lang w:val="sk-SK"/>
        </w:rPr>
        <w:t>Balenie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1625"/>
        <w:gridCol w:w="2519"/>
        <w:gridCol w:w="1758"/>
        <w:gridCol w:w="1600"/>
      </w:tblGrid>
      <w:tr w:rsidR="007843B8" w:rsidRPr="007843B8" w:rsidTr="007843B8">
        <w:tc>
          <w:tcPr>
            <w:tcW w:w="0" w:type="auto"/>
            <w:tcBorders>
              <w:left w:val="nil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7843B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obj</w:t>
            </w:r>
            <w:proofErr w:type="spellEnd"/>
            <w:r w:rsidRPr="007843B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. číslo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typ výrobku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proofErr w:type="spellStart"/>
            <w:r w:rsidRPr="007843B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pre</w:t>
            </w:r>
            <w:proofErr w:type="spellEnd"/>
            <w:r w:rsidRPr="007843B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 xml:space="preserve"> kartuše Tekuté kotvy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počet ks v balení</w:t>
            </w:r>
          </w:p>
        </w:tc>
        <w:tc>
          <w:tcPr>
            <w:tcW w:w="0" w:type="auto"/>
            <w:tcBorders>
              <w:left w:val="single" w:sz="6" w:space="0" w:color="D8D9DA"/>
              <w:bottom w:val="single" w:sz="6" w:space="0" w:color="D8D9DA"/>
            </w:tcBorders>
            <w:shd w:val="clear" w:color="auto" w:fill="666666"/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cs-CZ"/>
              </w:rPr>
              <w:t>EAN</w:t>
            </w:r>
          </w:p>
        </w:tc>
      </w:tr>
      <w:tr w:rsidR="007843B8" w:rsidRPr="007843B8" w:rsidTr="007843B8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bookmarkStart w:id="0" w:name="_GoBack"/>
            <w:bookmarkEnd w:id="0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74061RL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Čistiaca</w:t>
            </w:r>
            <w:proofErr w:type="spellEnd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kefka</w:t>
            </w:r>
            <w:proofErr w:type="spellEnd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12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Ø </w:t>
            </w:r>
            <w:proofErr w:type="spellStart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kefky</w:t>
            </w:r>
            <w:proofErr w:type="spellEnd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12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8595100116895</w:t>
            </w:r>
          </w:p>
        </w:tc>
      </w:tr>
      <w:tr w:rsidR="007843B8" w:rsidRPr="007843B8" w:rsidTr="007843B8">
        <w:tc>
          <w:tcPr>
            <w:tcW w:w="0" w:type="auto"/>
            <w:tcBorders>
              <w:top w:val="single" w:sz="6" w:space="0" w:color="D8D9DA"/>
              <w:left w:val="nil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74062RL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spellStart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Čistiaca</w:t>
            </w:r>
            <w:proofErr w:type="spellEnd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kefka</w:t>
            </w:r>
            <w:proofErr w:type="spellEnd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18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Ø </w:t>
            </w:r>
            <w:proofErr w:type="spellStart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kefky</w:t>
            </w:r>
            <w:proofErr w:type="spellEnd"/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18 mm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single" w:sz="6" w:space="0" w:color="D8D9DA"/>
              <w:left w:val="single" w:sz="6" w:space="0" w:color="D8D9DA"/>
              <w:bottom w:val="single" w:sz="6" w:space="0" w:color="D8D9DA"/>
            </w:tcBorders>
            <w:tcMar>
              <w:top w:w="45" w:type="dxa"/>
              <w:left w:w="75" w:type="dxa"/>
              <w:bottom w:w="45" w:type="dxa"/>
              <w:right w:w="120" w:type="dxa"/>
            </w:tcMar>
            <w:hideMark/>
          </w:tcPr>
          <w:p w:rsidR="007843B8" w:rsidRPr="007843B8" w:rsidRDefault="007843B8" w:rsidP="007843B8">
            <w:pPr>
              <w:spacing w:after="6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7843B8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8595100116901</w:t>
            </w:r>
          </w:p>
        </w:tc>
      </w:tr>
    </w:tbl>
    <w:p w:rsidR="0044592B" w:rsidRPr="00957E99" w:rsidRDefault="0044592B" w:rsidP="0044592B">
      <w:pPr>
        <w:rPr>
          <w:b/>
          <w:lang w:val="sk-SK"/>
        </w:rPr>
      </w:pPr>
    </w:p>
    <w:sectPr w:rsidR="0044592B" w:rsidRPr="0095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99"/>
    <w:rsid w:val="0044592B"/>
    <w:rsid w:val="005948DC"/>
    <w:rsid w:val="007843B8"/>
    <w:rsid w:val="00957E99"/>
    <w:rsid w:val="00E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B77"/>
  <w15:chartTrackingRefBased/>
  <w15:docId w15:val="{3A10C1AA-7225-4B93-81AD-724AC9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957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Belicová</dc:creator>
  <cp:keywords/>
  <dc:description/>
  <cp:lastModifiedBy>Michaela Belicová</cp:lastModifiedBy>
  <cp:revision>2</cp:revision>
  <dcterms:created xsi:type="dcterms:W3CDTF">2017-12-07T11:13:00Z</dcterms:created>
  <dcterms:modified xsi:type="dcterms:W3CDTF">2017-12-07T11:13:00Z</dcterms:modified>
</cp:coreProperties>
</file>